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5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4184"/>
        <w:gridCol w:w="1090"/>
        <w:gridCol w:w="1082"/>
        <w:gridCol w:w="268"/>
        <w:gridCol w:w="1274"/>
        <w:gridCol w:w="1423"/>
      </w:tblGrid>
      <w:tr w:rsidR="00AD3775" w:rsidTr="00AB25F6">
        <w:trPr>
          <w:trHeight w:val="825"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75" w:rsidRDefault="00AD3775" w:rsidP="00AB25F6">
            <w:pPr>
              <w:pStyle w:val="BasicParagraph"/>
              <w:jc w:val="center"/>
              <w:rPr>
                <w:rFonts w:ascii="Tahoma" w:hAnsi="Tahoma" w:cs="Tahoma"/>
                <w:bCs/>
                <w:sz w:val="32"/>
                <w:szCs w:val="32"/>
                <w:lang w:val="ru-RU"/>
              </w:rPr>
            </w:pPr>
            <w:r>
              <w:rPr>
                <w:rFonts w:ascii="Tahoma" w:hAnsi="Tahoma" w:cs="Tahoma"/>
                <w:bCs/>
                <w:sz w:val="32"/>
                <w:szCs w:val="32"/>
                <w:lang w:val="ru-RU"/>
              </w:rPr>
              <w:t>ПРИПРЕМ</w:t>
            </w:r>
            <w:r>
              <w:rPr>
                <w:rFonts w:ascii="Tahoma" w:hAnsi="Tahoma" w:cs="Tahoma"/>
                <w:bCs/>
                <w:sz w:val="32"/>
                <w:szCs w:val="32"/>
                <w:lang w:val="sr-Cyrl-RS"/>
              </w:rPr>
              <w:t>А</w:t>
            </w:r>
            <w:r>
              <w:rPr>
                <w:rFonts w:ascii="Tahoma" w:hAnsi="Tahoma" w:cs="Tahoma"/>
                <w:bCs/>
                <w:sz w:val="32"/>
                <w:szCs w:val="32"/>
                <w:lang w:val="ru-RU"/>
              </w:rPr>
              <w:t xml:space="preserve"> </w:t>
            </w:r>
          </w:p>
          <w:p w:rsidR="00AD3775" w:rsidRDefault="00AD3775" w:rsidP="00AB25F6">
            <w:pPr>
              <w:jc w:val="center"/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bCs/>
                <w:sz w:val="32"/>
                <w:szCs w:val="32"/>
                <w:lang w:val="ru-RU"/>
              </w:rPr>
              <w:t>ЗА ЧАС ЛИКОВНЕ КУЛТУРЕ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Default="00AD3775" w:rsidP="00AB25F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u-RU"/>
              </w:rPr>
              <w:t>Разред</w:t>
            </w:r>
          </w:p>
          <w:p w:rsidR="00AD3775" w:rsidRDefault="00AD3775" w:rsidP="00AB25F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Редни број часа</w:t>
            </w:r>
          </w:p>
          <w:p w:rsidR="00AD3775" w:rsidRPr="0003204A" w:rsidRDefault="00AD3775" w:rsidP="00AB25F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RS"/>
              </w:rPr>
              <w:t>3</w:t>
            </w: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Датум</w:t>
            </w:r>
          </w:p>
          <w:p w:rsidR="00AD3775" w:rsidRDefault="00AD3775" w:rsidP="00AB25F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RS"/>
              </w:rPr>
              <w:t>09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  <w:lang w:val="sr-Latn-RS"/>
              </w:rPr>
              <w:t>5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.201</w:t>
            </w:r>
            <w:r>
              <w:rPr>
                <w:rFonts w:ascii="Tahoma" w:hAnsi="Tahoma" w:cs="Tahoma"/>
                <w:b/>
                <w:sz w:val="20"/>
                <w:szCs w:val="20"/>
                <w:lang w:val="sr-Latn-RS"/>
              </w:rPr>
              <w:t>6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.</w:t>
            </w:r>
          </w:p>
        </w:tc>
      </w:tr>
      <w:tr w:rsidR="00943C6A" w:rsidTr="00AB25F6">
        <w:trPr>
          <w:trHeight w:val="33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pStyle w:val="BasicParagraph"/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  <w:t>Наставник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Ана Лазић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Pr="0003204A" w:rsidRDefault="00AD3775" w:rsidP="00AB25F6">
            <w:pPr>
              <w:pStyle w:val="BasicParagraph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Pr="0003204A" w:rsidRDefault="00AD3775" w:rsidP="00AB25F6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обрада</w:t>
            </w:r>
          </w:p>
        </w:tc>
      </w:tr>
      <w:tr w:rsidR="00943C6A" w:rsidTr="00AB25F6">
        <w:trPr>
          <w:trHeight w:val="30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pStyle w:val="BasicParagraph"/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  <w:t>Школа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P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ОШ „Нада Матић“ 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Облик рада 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Pr="00A82A35" w:rsidRDefault="00AD3775" w:rsidP="00AB25F6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фронтални, индивидуални</w:t>
            </w:r>
          </w:p>
        </w:tc>
      </w:tr>
      <w:tr w:rsidR="00943C6A" w:rsidTr="00AB25F6">
        <w:trPr>
          <w:trHeight w:val="33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pStyle w:val="BasicParagraph"/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  <w:t>Наставна тема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Pr="00E220E8" w:rsidRDefault="00AD3775" w:rsidP="00AB25F6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Боја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Pr="0003204A" w:rsidRDefault="00AD3775" w:rsidP="00AB25F6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Метод рада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вербални,</w:t>
            </w:r>
          </w:p>
          <w:p w:rsid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демонстративни,</w:t>
            </w:r>
          </w:p>
          <w:p w:rsid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 xml:space="preserve">практични рад </w:t>
            </w:r>
          </w:p>
        </w:tc>
      </w:tr>
      <w:tr w:rsidR="00943C6A" w:rsidTr="00AB25F6">
        <w:trPr>
          <w:trHeight w:val="30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Default="00AD3775" w:rsidP="00AB25F6">
            <w:pPr>
              <w:pStyle w:val="BasicParagraph"/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75" w:rsidRPr="002772B9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Слојевито сликање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Корелација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75" w:rsidRPr="002772B9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биологија</w:t>
            </w:r>
          </w:p>
        </w:tc>
      </w:tr>
      <w:tr w:rsidR="00943C6A" w:rsidTr="00AB25F6">
        <w:trPr>
          <w:trHeight w:val="33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Default="00AD3775" w:rsidP="00AB25F6">
            <w:pPr>
              <w:pStyle w:val="BasicParagraph"/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  <w:t>Извори и литература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 xml:space="preserve">уџбеник за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. р</w:t>
            </w:r>
            <w:r>
              <w:rPr>
                <w:rFonts w:ascii="Tahoma" w:hAnsi="Tahoma" w:cs="Tahoma"/>
                <w:sz w:val="20"/>
                <w:szCs w:val="20"/>
                <w:lang w:val="sr-Cyrl-CS"/>
              </w:rPr>
              <w:t>азред</w:t>
            </w:r>
          </w:p>
          <w:p w:rsid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Pr="0003204A" w:rsidRDefault="00AD3775" w:rsidP="00AB25F6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Наставна средства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Визуел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на (слика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 xml:space="preserve"> Винсент Ван Гога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, слике Жан Дибифеа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)</w:t>
            </w:r>
          </w:p>
        </w:tc>
      </w:tr>
      <w:tr w:rsidR="00943C6A" w:rsidTr="00AB25F6">
        <w:trPr>
          <w:trHeight w:val="54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Васпитно-</w:t>
            </w:r>
          </w:p>
          <w:p w:rsidR="00AD3775" w:rsidRDefault="00AD3775" w:rsidP="00AB25F6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-образовни задаци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75" w:rsidRPr="002C13A1" w:rsidRDefault="000A0D21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Развијање ликовно-естетске осетљивости за боју. </w:t>
            </w:r>
            <w:r w:rsidR="00943C6A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Оспособљавање ученика за опажање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и</w:t>
            </w:r>
            <w:r w:rsidR="00943C6A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разумевање појма слојевито сликање у ликовно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ј уметности, самосталну анализу и примену усвојених знања, вештина и доживљаја у раду</w:t>
            </w:r>
            <w:r w:rsidR="00AD3775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као и истражи</w:t>
            </w:r>
            <w:r w:rsidR="00AD3775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вање сопствених критичких ставова и изграђивање естетских критеријума.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Прибор и материјал за ученике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5" w:rsidRDefault="00AD3775" w:rsidP="00AB25F6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Темпере, прибор за сликање</w:t>
            </w:r>
          </w:p>
        </w:tc>
      </w:tr>
      <w:tr w:rsidR="00AD3775" w:rsidTr="00AB25F6">
        <w:trPr>
          <w:trHeight w:val="335"/>
        </w:trPr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pStyle w:val="BasicParagraph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Уводни део часа 10'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D3775" w:rsidTr="00AD3775">
        <w:trPr>
          <w:trHeight w:val="825"/>
        </w:trPr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Разговарати са ученицима о површини слике.</w:t>
            </w:r>
          </w:p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Да ли је површина слике равна?</w:t>
            </w:r>
          </w:p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У зависности од тога колики слој боје нанесемо, да ли се њена површина мења?</w:t>
            </w:r>
          </w:p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Објаснити ученицима да зависно од нашег начина рада, како наносимо боју, слика добија одређени рељеф, текстуру.</w:t>
            </w:r>
          </w:p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Према томе препознајемо два начина слојевитог сликања: </w:t>
            </w:r>
            <w:r w:rsidR="00C44385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лазурно и импасто.</w:t>
            </w:r>
          </w:p>
          <w:p w:rsidR="00C44385" w:rsidRDefault="00C4438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На примеру објаснити лазурно сликање где боју наносимо у танким, прозирним слојевима.</w:t>
            </w:r>
            <w:r w:rsidR="002C70D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Пре наношења новог слоја потребно је да претходни буде сув, тако добијамо разне ефекте.</w:t>
            </w:r>
          </w:p>
          <w:p w:rsidR="00C44385" w:rsidRDefault="00C4438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Задати ученицима да половину листа лазурно осликају било којом бојом. </w:t>
            </w:r>
          </w:p>
          <w:p w:rsidR="00C44385" w:rsidRDefault="00C4438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Док се рад суши, на примеру Ван Гогове слике о</w:t>
            </w:r>
            <w:r w:rsidR="001628FF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б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јаснити други начин слојевитог сл</w:t>
            </w:r>
            <w:r w:rsidR="001628FF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икања импасто. Објаснити да се б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оја наноси у дебљем, гушћем слоју.</w:t>
            </w:r>
            <w:r w:rsidR="000A0D21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</w:t>
            </w:r>
            <w:r w:rsidR="002C70D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Пастуозно се може сликати и са шпахтлом, прстима, поред четкица.</w:t>
            </w:r>
          </w:p>
          <w:p w:rsidR="00943C6A" w:rsidRDefault="00C4438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Са ученицима продискутовати о Ван Гоговој слици.</w:t>
            </w:r>
          </w:p>
          <w:p w:rsidR="00C44385" w:rsidRDefault="00943C6A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Да ли на истој слици можемо да имамо оба начина сликања?</w:t>
            </w:r>
            <w:r w:rsidR="00C44385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44385" w:rsidRPr="003065B7" w:rsidRDefault="00C4438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Задатак ученика је да на претходно осликаном папиру пастуозно насликају једну птицу. Дати ученицим</w:t>
            </w:r>
            <w:r w:rsidR="001628FF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одштампане примере птица из природе као инспирацију.  </w:t>
            </w:r>
          </w:p>
        </w:tc>
      </w:tr>
      <w:tr w:rsidR="00AD3775" w:rsidTr="00AB25F6">
        <w:trPr>
          <w:trHeight w:val="335"/>
        </w:trPr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pStyle w:val="BasicParagraph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ru-RU"/>
              </w:rPr>
              <w:t>Главни део часа 3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0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ru-RU"/>
              </w:rPr>
              <w:t>'</w:t>
            </w:r>
          </w:p>
        </w:tc>
      </w:tr>
      <w:tr w:rsidR="00AD3775" w:rsidTr="00AB25F6">
        <w:trPr>
          <w:trHeight w:val="1381"/>
        </w:trPr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Објаснити да прво поставе скицу</w:t>
            </w:r>
            <w:r w:rsidR="001628FF"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, основне облике без превише детаља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.</w:t>
            </w:r>
          </w:p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 xml:space="preserve">Обилазити </w:t>
            </w:r>
            <w:r w:rsidR="001628FF"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ученике, вршити коректуру.</w:t>
            </w:r>
          </w:p>
          <w:p w:rsidR="00AD3775" w:rsidRDefault="001628FF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 xml:space="preserve">Након постављања скице крећу са сликањем. Охрабрити их да слободно наносе дебљи слој боје. Подстицати их да покретом четкице покушају да прикажу перје птице. </w:t>
            </w:r>
          </w:p>
          <w:p w:rsidR="001628FF" w:rsidRDefault="001628FF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У току рада показати примере слика уметника Жан Дибифеа, који је са бојама мешао различите материјале к</w:t>
            </w:r>
            <w:r w:rsidR="002C70DD"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ао што су земља, песак, каменчић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и... да би добио одређену текстуру слике. Затим је у површину слике урезивао цртеж који је био инспирисан дечјим цртежом.</w:t>
            </w:r>
          </w:p>
          <w:p w:rsidR="001628FF" w:rsidRDefault="001628FF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Објаснити како и они могу да урежу цртеж на свом раду</w:t>
            </w:r>
            <w:r w:rsidR="00BC6235"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 xml:space="preserve"> уз помоћ супротног краја четкице</w:t>
            </w:r>
            <w:r w:rsidR="002C70DD"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 xml:space="preserve"> или неког другог оштријег предм</w:t>
            </w:r>
            <w:r w:rsidR="00BC6235"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ета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, демонстрирати.</w:t>
            </w:r>
          </w:p>
          <w:p w:rsidR="001628FF" w:rsidRPr="00026402" w:rsidRDefault="00BC623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Подстицати ученике да пробају да урежу различите шаре на свом раду док се боја још није осушила.</w:t>
            </w:r>
          </w:p>
        </w:tc>
      </w:tr>
      <w:tr w:rsidR="00AD3775" w:rsidTr="00AB25F6">
        <w:trPr>
          <w:trHeight w:val="309"/>
        </w:trPr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75" w:rsidRDefault="00AD3775" w:rsidP="00AB25F6">
            <w:pPr>
              <w:pStyle w:val="BasicParagraph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ru-RU"/>
              </w:rPr>
              <w:t xml:space="preserve">Завршни део часа 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ru-RU"/>
              </w:rPr>
              <w:t>`</w:t>
            </w:r>
          </w:p>
        </w:tc>
      </w:tr>
      <w:tr w:rsidR="00AD3775" w:rsidTr="00AB25F6">
        <w:trPr>
          <w:trHeight w:val="461"/>
        </w:trPr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Пред крај часа изабрати пар радова и окачити на видно место. Дискутовати са ученицима о радовима.</w:t>
            </w:r>
          </w:p>
          <w:p w:rsidR="00AD3775" w:rsidRDefault="00BC623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Да ли је површина слике добила одређену текстуру, каква је та текстура</w:t>
            </w:r>
            <w:r w:rsidR="00AD3775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?</w:t>
            </w:r>
            <w:r w:rsidR="00AD3775" w:rsidRPr="003065B7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D3775" w:rsidRDefault="00AD377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Да ли </w:t>
            </w:r>
            <w:r w:rsidR="00BC6235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су видљиви потези четкице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?</w:t>
            </w:r>
          </w:p>
          <w:p w:rsidR="00AD3775" w:rsidRPr="003065B7" w:rsidRDefault="00BC6235" w:rsidP="00AB25F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lastRenderedPageBreak/>
              <w:t>Који начин сликања преовлађује на раду?</w:t>
            </w:r>
          </w:p>
        </w:tc>
      </w:tr>
    </w:tbl>
    <w:p w:rsidR="009105AC" w:rsidRPr="00943C6A" w:rsidRDefault="009105AC">
      <w:pPr>
        <w:rPr>
          <w:lang w:val="sr-Cyrl-RS"/>
        </w:rPr>
      </w:pPr>
      <w:bookmarkStart w:id="0" w:name="_GoBack"/>
      <w:bookmarkEnd w:id="0"/>
    </w:p>
    <w:sectPr w:rsidR="009105AC" w:rsidRPr="00943C6A" w:rsidSect="00AD377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75"/>
    <w:rsid w:val="000A0D21"/>
    <w:rsid w:val="001628FF"/>
    <w:rsid w:val="002C70DD"/>
    <w:rsid w:val="007C7133"/>
    <w:rsid w:val="009105AC"/>
    <w:rsid w:val="00943C6A"/>
    <w:rsid w:val="00AD3775"/>
    <w:rsid w:val="00BC6235"/>
    <w:rsid w:val="00C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AD3775"/>
    <w:pPr>
      <w:autoSpaceDE w:val="0"/>
      <w:autoSpaceDN w:val="0"/>
      <w:adjustRightInd w:val="0"/>
      <w:spacing w:line="288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AD3775"/>
    <w:pPr>
      <w:autoSpaceDE w:val="0"/>
      <w:autoSpaceDN w:val="0"/>
      <w:adjustRightInd w:val="0"/>
      <w:spacing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Lazic</dc:creator>
  <cp:lastModifiedBy>Lazic</cp:lastModifiedBy>
  <cp:revision>1</cp:revision>
  <dcterms:created xsi:type="dcterms:W3CDTF">2016-05-06T21:40:00Z</dcterms:created>
  <dcterms:modified xsi:type="dcterms:W3CDTF">2016-05-06T22:54:00Z</dcterms:modified>
</cp:coreProperties>
</file>