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media/image12.png" ContentType="image/png"/>
  <Override PartName="/word/media/image8.png" ContentType="image/png"/>
  <Override PartName="/word/media/image13.png" ContentType="image/png"/>
  <Override PartName="/word/media/image9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2" w:after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p>
      <w:pPr>
        <w:sectPr>
          <w:type w:val="nextPage"/>
          <w:pgSz w:w="11906" w:h="16850"/>
          <w:pgMar w:left="620" w:right="340" w:header="0" w:top="5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10480" w:type="dxa"/>
        <w:jc w:val="left"/>
        <w:tblInd w:w="129" w:type="dxa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847"/>
        <w:gridCol w:w="8632"/>
      </w:tblGrid>
      <w:tr>
        <w:trPr>
          <w:trHeight w:val="388" w:hRule="atLeast"/>
        </w:trPr>
        <w:tc>
          <w:tcPr>
            <w:tcW w:w="10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325" w:right="2320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Писана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припрема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извођење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наставног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</w:t>
            </w:r>
          </w:p>
        </w:tc>
      </w:tr>
      <w:tr>
        <w:trPr>
          <w:trHeight w:val="275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hanging="0"/>
              <w:rPr/>
            </w:pPr>
            <w:r>
              <w:rPr>
                <w:spacing w:val="-2"/>
              </w:rPr>
              <w:t>Школа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8" w:hanging="0"/>
              <w:rPr/>
            </w:pPr>
            <w:r>
              <w:rPr/>
              <w:t>Основна</w:t>
            </w:r>
            <w:r>
              <w:rPr>
                <w:spacing w:val="-3"/>
              </w:rPr>
              <w:t xml:space="preserve"> </w:t>
            </w:r>
            <w:r>
              <w:rPr/>
              <w:t>школа</w:t>
            </w:r>
            <w:r>
              <w:rPr>
                <w:spacing w:val="-3"/>
              </w:rPr>
              <w:t xml:space="preserve"> </w:t>
            </w:r>
            <w:r>
              <w:rPr/>
              <w:t xml:space="preserve">„Нада </w:t>
            </w:r>
            <w:r>
              <w:rPr>
                <w:spacing w:val="-2"/>
              </w:rPr>
              <w:t>Матић”</w:t>
            </w:r>
          </w:p>
        </w:tc>
      </w:tr>
      <w:tr>
        <w:trPr>
          <w:trHeight w:val="275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hanging="0"/>
              <w:rPr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8" w:hanging="0"/>
              <w:rPr>
                <w:lang w:val="sr-RS"/>
              </w:rPr>
            </w:pPr>
            <w:r>
              <w:rPr/>
              <w:t>Радмила</w:t>
            </w:r>
            <w:r>
              <w:rPr>
                <w:spacing w:val="-2"/>
              </w:rPr>
              <w:t xml:space="preserve"> Божанић, </w:t>
            </w:r>
            <w:r>
              <w:rPr>
                <w:spacing w:val="-2"/>
                <w:lang w:val="sr-RS"/>
              </w:rPr>
              <w:t>Јелена Павловић, Данијела Ђурић</w:t>
            </w:r>
          </w:p>
        </w:tc>
      </w:tr>
      <w:tr>
        <w:trPr>
          <w:trHeight w:val="554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7" w:right="815" w:hanging="0"/>
              <w:rPr/>
            </w:pPr>
            <w:r>
              <w:rPr/>
              <w:t>Разред</w:t>
            </w:r>
            <w:r>
              <w:rPr>
                <w:spacing w:val="-2"/>
              </w:rPr>
              <w:t xml:space="preserve"> </w:t>
            </w:r>
            <w:r>
              <w:rPr/>
              <w:t xml:space="preserve">и </w:t>
            </w:r>
            <w:r>
              <w:rPr>
                <w:spacing w:val="-2"/>
              </w:rPr>
              <w:t>одељење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hanging="0"/>
              <w:rPr>
                <w:sz w:val="16"/>
                <w:lang w:val="sr-RS"/>
              </w:rPr>
            </w:pPr>
            <w:r>
              <w:rPr>
                <w:spacing w:val="-5"/>
                <w:position w:val="2"/>
              </w:rPr>
              <w:t>V</w:t>
            </w:r>
            <w:r>
              <w:rPr>
                <w:spacing w:val="-5"/>
                <w:vertAlign w:val="subscript"/>
                <w:lang w:val="sr-RS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hanging="0"/>
              <w:rPr/>
            </w:pPr>
            <w:r>
              <w:rPr>
                <w:spacing w:val="-4"/>
              </w:rPr>
              <w:t>Датум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8" w:hanging="0"/>
              <w:rPr/>
            </w:pPr>
            <w:r>
              <w:rPr>
                <w:spacing w:val="-2"/>
                <w:lang w:val="sr-RS"/>
              </w:rPr>
              <w:t>2</w:t>
            </w:r>
            <w:r>
              <w:rPr>
                <w:spacing w:val="-2"/>
              </w:rPr>
              <w:t>3.</w:t>
            </w:r>
            <w:r>
              <w:rPr>
                <w:spacing w:val="-2"/>
                <w:lang w:val="sr-RS"/>
              </w:rPr>
              <w:t>6</w:t>
            </w:r>
            <w:r>
              <w:rPr>
                <w:spacing w:val="-2"/>
              </w:rPr>
              <w:t>.202</w:t>
            </w:r>
            <w:r>
              <w:rPr>
                <w:spacing w:val="-2"/>
                <w:lang w:val="sr-RS"/>
              </w:rPr>
              <w:t>2</w:t>
            </w:r>
            <w:r>
              <w:rPr>
                <w:spacing w:val="-2"/>
              </w:rPr>
              <w:t>.</w:t>
            </w:r>
          </w:p>
        </w:tc>
      </w:tr>
      <w:tr>
        <w:trPr>
          <w:trHeight w:val="275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hanging="0"/>
              <w:rPr/>
            </w:pPr>
            <w:r>
              <w:rPr>
                <w:spacing w:val="-2"/>
              </w:rPr>
              <w:t>Место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8" w:hanging="0"/>
              <w:rPr/>
            </w:pPr>
            <w:r>
              <w:rPr>
                <w:spacing w:val="-2"/>
              </w:rPr>
              <w:t>Ужице</w:t>
            </w:r>
          </w:p>
        </w:tc>
      </w:tr>
      <w:tr>
        <w:trPr>
          <w:trHeight w:val="551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759" w:hanging="0"/>
              <w:rPr/>
            </w:pPr>
            <w:r>
              <w:rPr>
                <w:spacing w:val="-2"/>
              </w:rPr>
              <w:t>Наставни предмет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hanging="0"/>
              <w:rPr>
                <w:lang w:val="sr-RS"/>
              </w:rPr>
            </w:pPr>
            <w:r>
              <w:rPr/>
              <w:t>Информатика</w:t>
            </w:r>
            <w:r>
              <w:rPr>
                <w:spacing w:val="-2"/>
              </w:rPr>
              <w:t xml:space="preserve"> </w:t>
            </w:r>
            <w:r>
              <w:rPr/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рачунарство</w:t>
            </w:r>
            <w:r>
              <w:rPr>
                <w:spacing w:val="-2"/>
                <w:lang w:val="sr-RS"/>
              </w:rPr>
              <w:t>, математика</w:t>
            </w:r>
          </w:p>
        </w:tc>
      </w:tr>
      <w:tr>
        <w:trPr>
          <w:trHeight w:val="551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780" w:hanging="0"/>
              <w:rPr/>
            </w:pPr>
            <w:r>
              <w:rPr>
                <w:spacing w:val="-2"/>
              </w:rPr>
              <w:t>Наставна јединица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hanging="0"/>
              <w:rPr>
                <w:rFonts w:ascii="Times New Roman" w:hAnsi="Times New Roman" w:eastAsia="Times New Roman" w:cs="Times New Roman"/>
                <w:b/>
                <w:b/>
                <w:color w:val="auto"/>
                <w:kern w:val="2"/>
                <w:sz w:val="24"/>
                <w:szCs w:val="24"/>
                <w:lang w:val="sr-RS" w:eastAsia="en-US" w:bidi="ar-SA"/>
              </w:rPr>
            </w:pPr>
            <w:r>
              <w:rPr>
                <w:rFonts w:eastAsia="Times New Roman" w:cs="Times New Roman"/>
                <w:b/>
                <w:color w:val="auto"/>
                <w:kern w:val="2"/>
                <w:sz w:val="24"/>
                <w:szCs w:val="24"/>
                <w:lang w:val="sr-RS" w:eastAsia="en-US" w:bidi="ar-SA"/>
              </w:rPr>
              <w:t>Изрази и једначине са разломцима у оба записа</w:t>
            </w:r>
          </w:p>
        </w:tc>
      </w:tr>
      <w:tr>
        <w:trPr>
          <w:trHeight w:val="274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7" w:hanging="0"/>
              <w:rPr/>
            </w:pPr>
            <w:r>
              <w:rPr/>
              <w:t>Тип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8" w:hanging="0"/>
              <w:rPr>
                <w:lang w:val="sr-RS"/>
              </w:rPr>
            </w:pPr>
            <w:r>
              <w:rPr>
                <w:spacing w:val="-2"/>
                <w:lang w:val="sr-RS"/>
              </w:rPr>
              <w:t>Систематизација</w:t>
            </w:r>
          </w:p>
        </w:tc>
      </w:tr>
      <w:tr>
        <w:trPr>
          <w:trHeight w:val="274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7" w:hanging="0"/>
              <w:rPr/>
            </w:pPr>
            <w:r>
              <w:rPr/>
              <w:t>Циљ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8" w:hanging="0"/>
              <w:rPr>
                <w:spacing w:val="-2"/>
                <w:lang w:val="sr-RS"/>
              </w:rPr>
            </w:pPr>
            <w:r>
              <w:rPr>
                <w:kern w:val="0"/>
              </w:rPr>
              <w:t>Примена и повезивање стеченог знања из информатике и математике.</w:t>
            </w:r>
          </w:p>
        </w:tc>
      </w:tr>
      <w:tr>
        <w:trPr>
          <w:trHeight w:val="1410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34"/>
              </w:rPr>
            </w:pPr>
            <w:r>
              <w:rPr>
                <w:sz w:val="34"/>
              </w:rPr>
            </w:r>
          </w:p>
          <w:p>
            <w:pPr>
              <w:pStyle w:val="TableParagraph"/>
              <w:ind w:left="107" w:hanging="0"/>
              <w:rPr/>
            </w:pPr>
            <w:r>
              <w:rPr>
                <w:spacing w:val="-2"/>
              </w:rPr>
              <w:t>Исходи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hanging="0"/>
              <w:rPr>
                <w:spacing w:val="-5"/>
              </w:rPr>
            </w:pPr>
            <w:r>
              <w:rPr/>
              <w:t>На</w:t>
            </w:r>
            <w:r>
              <w:rPr>
                <w:spacing w:val="-3"/>
              </w:rPr>
              <w:t xml:space="preserve"> </w:t>
            </w:r>
            <w:r>
              <w:rPr/>
              <w:t>крају часа</w:t>
            </w:r>
            <w:r>
              <w:rPr>
                <w:spacing w:val="-2"/>
              </w:rPr>
              <w:t xml:space="preserve"> </w:t>
            </w:r>
            <w:r>
              <w:rPr/>
              <w:t>ученик ће</w:t>
            </w:r>
            <w:r>
              <w:rPr>
                <w:spacing w:val="-2"/>
              </w:rPr>
              <w:t xml:space="preserve"> </w:t>
            </w:r>
            <w:r>
              <w:rPr/>
              <w:t>бити</w:t>
            </w:r>
            <w:r>
              <w:rPr>
                <w:spacing w:val="1"/>
              </w:rPr>
              <w:t xml:space="preserve"> </w:t>
            </w:r>
            <w:r>
              <w:rPr/>
              <w:t>у</w:t>
            </w:r>
            <w:r>
              <w:rPr>
                <w:spacing w:val="-1"/>
              </w:rPr>
              <w:t xml:space="preserve"> </w:t>
            </w:r>
            <w:r>
              <w:rPr/>
              <w:t xml:space="preserve">стању </w:t>
            </w:r>
            <w:r>
              <w:rPr>
                <w:spacing w:val="-5"/>
              </w:rPr>
              <w:t>да: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spacing w:lineRule="exact" w:line="275"/>
              <w:ind w:left="288" w:hanging="181"/>
              <w:rPr/>
            </w:pPr>
            <w:r>
              <w:rPr/>
              <w:t>разуме значај и улогу рачунара у свакодневном животу (примена рачунара у разним областима);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spacing w:lineRule="exact" w:line="275"/>
              <w:ind w:left="288" w:hanging="181"/>
              <w:rPr/>
            </w:pPr>
            <w:r>
              <w:rPr/>
              <w:t>решава математичке задатке на њ</w:t>
            </w:r>
            <w:r>
              <w:rPr>
                <w:lang w:val="sr-RS"/>
              </w:rPr>
              <w:t>е</w:t>
            </w:r>
            <w:r>
              <w:rPr/>
              <w:t>м</w:t>
            </w:r>
            <w:r>
              <w:rPr>
                <w:lang w:val="sr-RS"/>
              </w:rPr>
              <w:t>у</w:t>
            </w:r>
            <w:r>
              <w:rPr/>
              <w:t xml:space="preserve"> занимљивији начин;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spacing w:lineRule="exact" w:line="275"/>
              <w:ind w:left="288" w:hanging="181"/>
              <w:rPr/>
            </w:pPr>
            <w:r>
              <w:rPr>
                <w:kern w:val="0"/>
              </w:rPr>
              <w:t>развиј</w:t>
            </w:r>
            <w:r>
              <w:rPr>
                <w:lang w:val="sr-RS"/>
              </w:rPr>
              <w:t>е</w:t>
            </w:r>
            <w:r>
              <w:rPr>
                <w:kern w:val="0"/>
              </w:rPr>
              <w:t xml:space="preserve"> свест о групном раду и уло</w:t>
            </w:r>
            <w:r>
              <w:rPr>
                <w:lang w:val="sr-RS"/>
              </w:rPr>
              <w:t>зи</w:t>
            </w:r>
            <w:r>
              <w:rPr>
                <w:kern w:val="0"/>
              </w:rPr>
              <w:t xml:space="preserve"> у групи.</w:t>
            </w:r>
          </w:p>
        </w:tc>
      </w:tr>
      <w:tr>
        <w:trPr>
          <w:trHeight w:val="1379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rPr>
                <w:sz w:val="35"/>
              </w:rPr>
            </w:pPr>
            <w:r>
              <w:rPr>
                <w:sz w:val="35"/>
              </w:rPr>
            </w:r>
          </w:p>
          <w:p>
            <w:pPr>
              <w:pStyle w:val="TableParagraph"/>
              <w:ind w:left="107" w:hanging="0"/>
              <w:rPr/>
            </w:pPr>
            <w:r>
              <w:rPr>
                <w:spacing w:val="-2"/>
              </w:rPr>
              <w:t>Међупредметне компетенције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spacing w:lineRule="exact" w:line="275"/>
              <w:ind w:left="288" w:hanging="181"/>
              <w:rPr/>
            </w:pPr>
            <w:r>
              <w:rPr/>
              <w:t>компетенција</w:t>
            </w:r>
            <w:r>
              <w:rPr>
                <w:spacing w:val="-4"/>
              </w:rPr>
              <w:t xml:space="preserve"> </w:t>
            </w:r>
            <w:r>
              <w:rPr/>
              <w:t>за</w:t>
            </w:r>
            <w:r>
              <w:rPr>
                <w:spacing w:val="-4"/>
              </w:rPr>
              <w:t xml:space="preserve"> </w:t>
            </w:r>
            <w:r>
              <w:rPr/>
              <w:t>целоживотно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учење;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>
                <w:spacing w:val="-2"/>
              </w:rPr>
              <w:t>комуникација;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рад</w:t>
            </w:r>
            <w:r>
              <w:rPr>
                <w:spacing w:val="-1"/>
              </w:rPr>
              <w:t xml:space="preserve"> </w:t>
            </w:r>
            <w:r>
              <w:rPr/>
              <w:t>с</w:t>
            </w:r>
            <w:r>
              <w:rPr>
                <w:spacing w:val="-2"/>
              </w:rPr>
              <w:t xml:space="preserve"> </w:t>
            </w:r>
            <w:r>
              <w:rPr/>
              <w:t>подацима</w:t>
            </w:r>
            <w:r>
              <w:rPr>
                <w:spacing w:val="-2"/>
              </w:rPr>
              <w:t xml:space="preserve"> </w:t>
            </w:r>
            <w:r>
              <w:rPr/>
              <w:t xml:space="preserve">и </w:t>
            </w:r>
            <w:r>
              <w:rPr>
                <w:spacing w:val="-2"/>
              </w:rPr>
              <w:t>информацијама;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>
                <w:spacing w:val="-2"/>
              </w:rPr>
              <w:t>сарадња;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89" w:leader="none"/>
              </w:tabs>
              <w:spacing w:lineRule="exact" w:line="257"/>
              <w:ind w:left="288" w:hanging="181"/>
              <w:rPr/>
            </w:pPr>
            <w:r>
              <w:rPr/>
              <w:t>дигитална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компетенција.</w:t>
            </w:r>
          </w:p>
        </w:tc>
      </w:tr>
      <w:tr>
        <w:trPr>
          <w:trHeight w:val="551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890" w:hanging="0"/>
              <w:rPr/>
            </w:pPr>
            <w:r>
              <w:rPr>
                <w:spacing w:val="-2"/>
              </w:rPr>
              <w:t>Кључни појмови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8" w:hanging="0"/>
              <w:rPr>
                <w:lang w:val="sr-RS"/>
              </w:rPr>
            </w:pPr>
            <w:r>
              <w:rPr>
                <w:lang w:val="sr-RS"/>
              </w:rPr>
              <w:t>Променљиве, циклуси, одлучивање</w:t>
            </w:r>
            <w:r>
              <w:rPr/>
              <w:t xml:space="preserve">, </w:t>
            </w:r>
            <w:r>
              <w:rPr>
                <w:lang w:val="sr-RS"/>
              </w:rPr>
              <w:t>аритметички оператори, једначине, неједначине, бројевни изрази, углови</w:t>
            </w:r>
          </w:p>
        </w:tc>
      </w:tr>
      <w:tr>
        <w:trPr>
          <w:trHeight w:val="551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 w:after="0"/>
              <w:ind w:left="107" w:hanging="0"/>
              <w:rPr/>
            </w:pPr>
            <w:r>
              <w:rPr>
                <w:spacing w:val="-2"/>
              </w:rPr>
              <w:t>Корелација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8" w:hanging="0"/>
              <w:rPr>
                <w:lang w:val="sr-RS"/>
              </w:rPr>
            </w:pPr>
            <w:r>
              <w:rPr/>
              <w:t>информатика</w:t>
            </w:r>
            <w:r>
              <w:rPr>
                <w:spacing w:val="32"/>
              </w:rPr>
              <w:t xml:space="preserve"> </w:t>
            </w:r>
            <w:r>
              <w:rPr/>
              <w:t>и</w:t>
            </w:r>
            <w:r>
              <w:rPr>
                <w:spacing w:val="34"/>
              </w:rPr>
              <w:t xml:space="preserve"> </w:t>
            </w:r>
            <w:r>
              <w:rPr/>
              <w:t>рачунарство</w:t>
            </w:r>
            <w:r>
              <w:rPr>
                <w:spacing w:val="33"/>
                <w:lang w:val="sr-RS"/>
              </w:rPr>
              <w:t xml:space="preserve">, </w:t>
            </w:r>
            <w:r>
              <w:rPr/>
              <w:t>математика</w:t>
            </w:r>
          </w:p>
        </w:tc>
      </w:tr>
      <w:tr>
        <w:trPr>
          <w:trHeight w:val="275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7" w:hanging="0"/>
              <w:rPr/>
            </w:pPr>
            <w:r>
              <w:rPr/>
              <w:t>Облици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8" w:hanging="0"/>
              <w:rPr>
                <w:lang w:val="sr-RS"/>
              </w:rPr>
            </w:pPr>
            <w:r>
              <w:rPr>
                <w:lang w:val="sr-RS"/>
              </w:rPr>
              <w:t>групни рад</w:t>
            </w:r>
          </w:p>
        </w:tc>
      </w:tr>
      <w:tr>
        <w:trPr>
          <w:trHeight w:val="551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780" w:hanging="0"/>
              <w:rPr/>
            </w:pPr>
            <w:r>
              <w:rPr>
                <w:spacing w:val="-2"/>
              </w:rPr>
              <w:t>Наставне методе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hanging="0"/>
              <w:rPr>
                <w:lang w:val="sr-RS"/>
              </w:rPr>
            </w:pPr>
            <w:r>
              <w:rPr/>
              <w:t>монолошка,</w:t>
            </w:r>
            <w:r>
              <w:rPr>
                <w:spacing w:val="-5"/>
              </w:rPr>
              <w:t xml:space="preserve"> </w:t>
            </w:r>
            <w:r>
              <w:rPr/>
              <w:t>дијалошка,</w:t>
            </w:r>
            <w:r>
              <w:rPr>
                <w:spacing w:val="-6"/>
              </w:rPr>
              <w:t xml:space="preserve"> </w:t>
            </w:r>
            <w:r>
              <w:rPr/>
              <w:t>илустративна,</w:t>
            </w:r>
            <w:r>
              <w:rPr>
                <w:spacing w:val="-3"/>
              </w:rPr>
              <w:t xml:space="preserve"> </w:t>
            </w:r>
            <w:r>
              <w:rPr/>
              <w:t>демонстративна,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sr-RS"/>
              </w:rPr>
              <w:t>игра</w:t>
            </w:r>
          </w:p>
        </w:tc>
      </w:tr>
      <w:tr>
        <w:trPr>
          <w:trHeight w:val="285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3" w:after="0"/>
              <w:ind w:left="107" w:hanging="0"/>
              <w:rPr/>
            </w:pPr>
            <w:r>
              <w:rPr/>
              <w:t>Место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8" w:hanging="0"/>
              <w:rPr/>
            </w:pPr>
            <w:r>
              <w:rPr/>
              <w:t>кабинет</w:t>
            </w:r>
            <w:r>
              <w:rPr>
                <w:spacing w:val="-4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информатику</w:t>
            </w:r>
            <w:r>
              <w:rPr>
                <w:spacing w:val="-1"/>
              </w:rPr>
              <w:t xml:space="preserve"> </w:t>
            </w:r>
            <w:r>
              <w:rPr/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рачунарство</w:t>
            </w:r>
          </w:p>
        </w:tc>
      </w:tr>
      <w:tr>
        <w:trPr>
          <w:trHeight w:val="827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651" w:hanging="0"/>
              <w:rPr/>
            </w:pPr>
            <w:r>
              <w:rPr>
                <w:spacing w:val="-2"/>
              </w:rPr>
              <w:t xml:space="preserve">Наставна </w:t>
            </w:r>
            <w:r>
              <w:rPr/>
              <w:t>средства</w:t>
            </w:r>
            <w:r>
              <w:rPr>
                <w:spacing w:val="-15"/>
              </w:rPr>
              <w:t xml:space="preserve"> </w:t>
            </w:r>
            <w:r>
              <w:rPr/>
              <w:t xml:space="preserve">и </w:t>
            </w:r>
            <w:r>
              <w:rPr>
                <w:spacing w:val="-2"/>
              </w:rPr>
              <w:t>помагала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hanging="0"/>
              <w:rPr/>
            </w:pPr>
            <w:r>
              <w:rPr/>
              <w:t>мултимедијална</w:t>
            </w:r>
            <w:r>
              <w:rPr>
                <w:spacing w:val="-6"/>
              </w:rPr>
              <w:t xml:space="preserve"> </w:t>
            </w:r>
            <w:r>
              <w:rPr/>
              <w:t>презентација,</w:t>
            </w:r>
            <w:r>
              <w:rPr>
                <w:spacing w:val="-3"/>
              </w:rPr>
              <w:t xml:space="preserve"> </w:t>
            </w:r>
            <w:r>
              <w:rPr>
                <w:lang w:val="sr-RS"/>
              </w:rPr>
              <w:t>Скреч</w:t>
            </w:r>
            <w:r>
              <w:rPr>
                <w:lang w:val="sr-Latn-RS"/>
              </w:rPr>
              <w:t xml:space="preserve">, </w:t>
            </w:r>
            <w:r>
              <w:rPr>
                <w:lang w:val="sr-RS"/>
              </w:rPr>
              <w:t>Гугл учионица</w:t>
            </w:r>
            <w:r>
              <w:rPr/>
              <w:t>,</w:t>
            </w:r>
            <w:r>
              <w:rPr>
                <w:spacing w:val="-3"/>
              </w:rPr>
              <w:t xml:space="preserve"> </w:t>
            </w:r>
            <w:r>
              <w:rPr/>
              <w:t>Гугл</w:t>
            </w:r>
            <w:r>
              <w:rPr>
                <w:spacing w:val="-4"/>
              </w:rPr>
              <w:t xml:space="preserve"> </w:t>
            </w:r>
            <w:r>
              <w:rPr/>
              <w:t>упитник,</w:t>
            </w:r>
            <w:r>
              <w:rPr>
                <w:spacing w:val="-3"/>
              </w:rPr>
              <w:t xml:space="preserve"> </w:t>
            </w:r>
            <w:r>
              <w:rPr/>
              <w:t>рачунар,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пројектор</w:t>
            </w:r>
          </w:p>
        </w:tc>
      </w:tr>
      <w:tr>
        <w:trPr>
          <w:trHeight w:val="3154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spacing w:before="183" w:after="0"/>
              <w:ind w:left="107" w:hanging="0"/>
              <w:rPr/>
            </w:pPr>
            <w:r>
              <w:rPr>
                <w:spacing w:val="-2"/>
              </w:rPr>
              <w:t>Активности наставника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spacing w:lineRule="exact" w:line="275"/>
              <w:ind w:left="288" w:hanging="181"/>
              <w:rPr/>
            </w:pPr>
            <w:r>
              <w:rPr/>
              <w:t>представља</w:t>
            </w:r>
            <w:r>
              <w:rPr>
                <w:spacing w:val="-3"/>
              </w:rPr>
              <w:t xml:space="preserve"> </w:t>
            </w:r>
            <w:r>
              <w:rPr/>
              <w:t>се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ученицима;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истиче</w:t>
            </w:r>
            <w:r>
              <w:rPr>
                <w:spacing w:val="-4"/>
              </w:rPr>
              <w:t xml:space="preserve"> </w:t>
            </w:r>
            <w:r>
              <w:rPr/>
              <w:t xml:space="preserve">циљ </w:t>
            </w:r>
            <w:r>
              <w:rPr>
                <w:spacing w:val="-4"/>
              </w:rPr>
              <w:t>часа;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поставља/одговара</w:t>
            </w:r>
            <w:r>
              <w:rPr>
                <w:spacing w:val="-5"/>
              </w:rPr>
              <w:t xml:space="preserve"> </w:t>
            </w:r>
            <w:r>
              <w:rPr/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питања;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мотивише</w:t>
            </w:r>
            <w:r>
              <w:rPr>
                <w:spacing w:val="-2"/>
              </w:rPr>
              <w:t xml:space="preserve"> ученике;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дефинише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активности;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20" w:leader="none"/>
              </w:tabs>
              <w:ind w:left="108" w:right="93" w:hanging="0"/>
              <w:rPr/>
            </w:pPr>
            <w:r>
              <w:rPr/>
              <w:t>подстиче ученике да активно учествује у разговору и раду,</w:t>
            </w:r>
            <w:r>
              <w:rPr>
                <w:spacing w:val="33"/>
              </w:rPr>
              <w:t xml:space="preserve"> </w:t>
            </w:r>
            <w:r>
              <w:rPr/>
              <w:t>водећи рачуна да</w:t>
            </w:r>
            <w:r>
              <w:rPr>
                <w:spacing w:val="80"/>
              </w:rPr>
              <w:t xml:space="preserve"> </w:t>
            </w:r>
            <w:r>
              <w:rPr/>
              <w:t>сви учествују у дискусији;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прати</w:t>
            </w:r>
            <w:r>
              <w:rPr>
                <w:spacing w:val="-4"/>
              </w:rPr>
              <w:t xml:space="preserve"> </w:t>
            </w:r>
            <w:r>
              <w:rPr/>
              <w:t>и</w:t>
            </w:r>
            <w:r>
              <w:rPr>
                <w:spacing w:val="-2"/>
              </w:rPr>
              <w:t xml:space="preserve"> </w:t>
            </w:r>
            <w:r>
              <w:rPr/>
              <w:t>вреднује</w:t>
            </w:r>
            <w:r>
              <w:rPr>
                <w:spacing w:val="-2"/>
              </w:rPr>
              <w:t xml:space="preserve"> </w:t>
            </w:r>
            <w:r>
              <w:rPr/>
              <w:t>активности</w:t>
            </w:r>
            <w:r>
              <w:rPr>
                <w:spacing w:val="-1"/>
              </w:rPr>
              <w:t xml:space="preserve"> </w:t>
            </w:r>
            <w:r>
              <w:rPr/>
              <w:t>и</w:t>
            </w:r>
            <w:r>
              <w:rPr>
                <w:spacing w:val="-4"/>
              </w:rPr>
              <w:t xml:space="preserve"> </w:t>
            </w:r>
            <w:r>
              <w:rPr/>
              <w:t>знања</w:t>
            </w:r>
            <w:r>
              <w:rPr>
                <w:spacing w:val="-3"/>
              </w:rPr>
              <w:t xml:space="preserve"> </w:t>
            </w:r>
            <w:r>
              <w:rPr/>
              <w:t>ученика</w:t>
            </w:r>
            <w:r>
              <w:rPr>
                <w:spacing w:val="-2"/>
              </w:rPr>
              <w:t xml:space="preserve"> </w:t>
            </w:r>
            <w:r>
              <w:rPr/>
              <w:t>на</w:t>
            </w:r>
            <w:r>
              <w:rPr>
                <w:spacing w:val="-3"/>
              </w:rPr>
              <w:t xml:space="preserve"> </w:t>
            </w:r>
            <w:r>
              <w:rPr/>
              <w:t>часу,</w:t>
            </w:r>
            <w:r>
              <w:rPr>
                <w:spacing w:val="-2"/>
              </w:rPr>
              <w:t xml:space="preserve"> </w:t>
            </w:r>
            <w:r>
              <w:rPr/>
              <w:t>похваљује</w:t>
            </w:r>
            <w:r>
              <w:rPr>
                <w:spacing w:val="-2"/>
              </w:rPr>
              <w:t xml:space="preserve"> ученике;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spacing w:before="1" w:after="0"/>
              <w:ind w:left="288" w:hanging="181"/>
              <w:rPr/>
            </w:pPr>
            <w:r>
              <w:rPr/>
              <w:t>коригује</w:t>
            </w:r>
            <w:r>
              <w:rPr>
                <w:spacing w:val="-3"/>
              </w:rPr>
              <w:t xml:space="preserve"> </w:t>
            </w:r>
            <w:r>
              <w:rPr/>
              <w:t>одговоре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ученика;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помаже</w:t>
            </w:r>
            <w:r>
              <w:rPr>
                <w:spacing w:val="-5"/>
              </w:rPr>
              <w:t xml:space="preserve"> </w:t>
            </w:r>
            <w:r>
              <w:rPr/>
              <w:t>ученицима</w:t>
            </w:r>
            <w:r>
              <w:rPr>
                <w:spacing w:val="-2"/>
              </w:rPr>
              <w:t xml:space="preserve"> </w:t>
            </w:r>
            <w:r>
              <w:rPr/>
              <w:t>којима</w:t>
            </w:r>
            <w:r>
              <w:rPr>
                <w:spacing w:val="-2"/>
              </w:rPr>
              <w:t xml:space="preserve"> </w:t>
            </w:r>
            <w:r>
              <w:rPr/>
              <w:t>је</w:t>
            </w:r>
            <w:r>
              <w:rPr>
                <w:spacing w:val="-1"/>
              </w:rPr>
              <w:t xml:space="preserve"> </w:t>
            </w:r>
            <w:r>
              <w:rPr/>
              <w:t>потребна</w:t>
            </w:r>
            <w:r>
              <w:rPr>
                <w:spacing w:val="-2"/>
              </w:rPr>
              <w:t xml:space="preserve"> </w:t>
            </w:r>
            <w:r>
              <w:rPr/>
              <w:t>помоћ</w:t>
            </w:r>
            <w:r>
              <w:rPr>
                <w:spacing w:val="-4"/>
              </w:rPr>
              <w:t xml:space="preserve"> </w:t>
            </w:r>
            <w:r>
              <w:rPr/>
              <w:t xml:space="preserve">у </w:t>
            </w:r>
            <w:r>
              <w:rPr>
                <w:spacing w:val="-2"/>
              </w:rPr>
              <w:t>раду;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89" w:leader="none"/>
              </w:tabs>
              <w:spacing w:lineRule="exact" w:line="257"/>
              <w:ind w:left="288" w:hanging="181"/>
              <w:rPr/>
            </w:pPr>
            <w:r>
              <w:rPr/>
              <w:t>врши</w:t>
            </w:r>
            <w:r>
              <w:rPr>
                <w:spacing w:val="-3"/>
              </w:rPr>
              <w:t xml:space="preserve"> </w:t>
            </w:r>
            <w:r>
              <w:rPr/>
              <w:t>евалуацију</w:t>
            </w:r>
            <w:r>
              <w:rPr>
                <w:spacing w:val="-3"/>
              </w:rPr>
              <w:t xml:space="preserve"> </w:t>
            </w:r>
            <w:r>
              <w:rPr/>
              <w:t>реализованог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часа.</w:t>
            </w:r>
          </w:p>
        </w:tc>
      </w:tr>
      <w:tr>
        <w:trPr>
          <w:trHeight w:val="1106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/>
            </w:pPr>
            <w:r>
              <w:rPr/>
            </w:r>
          </w:p>
          <w:p>
            <w:pPr>
              <w:pStyle w:val="TableParagraph"/>
              <w:ind w:left="107" w:hanging="0"/>
              <w:rPr/>
            </w:pPr>
            <w:r>
              <w:rPr>
                <w:spacing w:val="-2"/>
              </w:rPr>
              <w:t>Активности ученика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89" w:leader="none"/>
              </w:tabs>
              <w:spacing w:before="1" w:after="0"/>
              <w:ind w:left="288" w:hanging="181"/>
              <w:rPr/>
            </w:pPr>
            <w:r>
              <w:rPr/>
              <w:t>слушају</w:t>
            </w:r>
            <w:r>
              <w:rPr>
                <w:spacing w:val="-4"/>
              </w:rPr>
              <w:t xml:space="preserve"> </w:t>
            </w:r>
            <w:r>
              <w:rPr/>
              <w:t>наставниково</w:t>
            </w:r>
            <w:r>
              <w:rPr>
                <w:spacing w:val="-2"/>
              </w:rPr>
              <w:t xml:space="preserve"> излагање;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постављају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питања;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89" w:leader="none"/>
              </w:tabs>
              <w:spacing w:lineRule="exact" w:line="275"/>
              <w:ind w:left="288" w:hanging="181"/>
              <w:rPr/>
            </w:pPr>
            <w:r>
              <w:rPr/>
              <w:t>дају</w:t>
            </w:r>
            <w:r>
              <w:rPr>
                <w:spacing w:val="-3"/>
              </w:rPr>
              <w:t xml:space="preserve"> </w:t>
            </w:r>
            <w:r>
              <w:rPr/>
              <w:t>одговоре</w:t>
            </w:r>
            <w:r>
              <w:rPr>
                <w:spacing w:val="-4"/>
              </w:rPr>
              <w:t xml:space="preserve"> </w:t>
            </w:r>
            <w:r>
              <w:rPr/>
              <w:t>на</w:t>
            </w:r>
            <w:r>
              <w:rPr>
                <w:spacing w:val="-3"/>
              </w:rPr>
              <w:t xml:space="preserve"> </w:t>
            </w:r>
            <w:r>
              <w:rPr/>
              <w:t>постављена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питања;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89" w:leader="none"/>
              </w:tabs>
              <w:spacing w:lineRule="exact" w:line="258"/>
              <w:ind w:left="288" w:hanging="181"/>
              <w:rPr/>
            </w:pPr>
            <w:r>
              <w:rPr/>
              <w:t>активно</w:t>
            </w:r>
            <w:r>
              <w:rPr>
                <w:spacing w:val="-4"/>
              </w:rPr>
              <w:t xml:space="preserve"> </w:t>
            </w:r>
            <w:r>
              <w:rPr/>
              <w:t>учествују</w:t>
            </w:r>
            <w:r>
              <w:rPr>
                <w:spacing w:val="-3"/>
              </w:rPr>
              <w:t xml:space="preserve"> </w:t>
            </w:r>
            <w:r>
              <w:rPr/>
              <w:t>у</w:t>
            </w:r>
            <w:r>
              <w:rPr>
                <w:spacing w:val="-3"/>
              </w:rPr>
              <w:t xml:space="preserve"> </w:t>
            </w:r>
            <w:r>
              <w:rPr/>
              <w:t>игри,</w:t>
            </w:r>
            <w:r>
              <w:rPr>
                <w:spacing w:val="-3"/>
              </w:rPr>
              <w:t xml:space="preserve"> </w:t>
            </w:r>
            <w:r>
              <w:rPr/>
              <w:t>разговору</w:t>
            </w:r>
            <w:r>
              <w:rPr>
                <w:spacing w:val="-2"/>
              </w:rPr>
              <w:t>;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50"/>
          <w:pgMar w:left="620" w:right="340" w:header="0" w:top="540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2" w:after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tbl>
      <w:tblPr>
        <w:tblW w:w="10528" w:type="dxa"/>
        <w:jc w:val="left"/>
        <w:tblInd w:w="129" w:type="dxa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847"/>
        <w:gridCol w:w="8681"/>
      </w:tblGrid>
      <w:tr>
        <w:trPr>
          <w:trHeight w:val="947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/>
            </w:pPr>
            <w:r>
              <w:rPr/>
            </w:r>
          </w:p>
        </w:tc>
        <w:tc>
          <w:tcPr>
            <w:tcW w:w="8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попуњавају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упитник;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размењују</w:t>
            </w:r>
            <w:r>
              <w:rPr>
                <w:spacing w:val="-2"/>
              </w:rPr>
              <w:t xml:space="preserve"> </w:t>
            </w:r>
            <w:r>
              <w:rPr/>
              <w:t>мишљење</w:t>
            </w:r>
            <w:r>
              <w:rPr>
                <w:spacing w:val="-1"/>
              </w:rPr>
              <w:t xml:space="preserve"> </w:t>
            </w:r>
            <w:r>
              <w:rPr/>
              <w:t>са</w:t>
            </w:r>
            <w:r>
              <w:rPr>
                <w:spacing w:val="-1"/>
              </w:rPr>
              <w:t xml:space="preserve"> </w:t>
            </w:r>
            <w:r>
              <w:rPr/>
              <w:t>другим</w:t>
            </w:r>
            <w:r>
              <w:rPr>
                <w:spacing w:val="-2"/>
              </w:rPr>
              <w:t xml:space="preserve"> ученицима;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89" w:leader="none"/>
              </w:tabs>
              <w:ind w:left="288" w:hanging="181"/>
              <w:rPr/>
            </w:pPr>
            <w:r>
              <w:rPr/>
              <w:t>саопштавају</w:t>
            </w:r>
            <w:r>
              <w:rPr>
                <w:spacing w:val="-3"/>
              </w:rPr>
              <w:t xml:space="preserve"> </w:t>
            </w:r>
            <w:r>
              <w:rPr/>
              <w:t>свој став,</w:t>
            </w:r>
            <w:r>
              <w:rPr>
                <w:spacing w:val="-2"/>
              </w:rPr>
              <w:t xml:space="preserve"> </w:t>
            </w:r>
            <w:r>
              <w:rPr/>
              <w:t>мишљење,</w:t>
            </w:r>
            <w:r>
              <w:rPr>
                <w:spacing w:val="-2"/>
              </w:rPr>
              <w:t xml:space="preserve"> закључак;</w:t>
            </w:r>
          </w:p>
        </w:tc>
      </w:tr>
      <w:tr>
        <w:trPr>
          <w:trHeight w:val="562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284" w:hanging="0"/>
              <w:rPr/>
            </w:pPr>
            <w:r>
              <w:rPr>
                <w:lang w:val="sr-RS"/>
              </w:rPr>
              <w:t xml:space="preserve"> </w:t>
            </w:r>
            <w:r>
              <w:rPr/>
              <w:t>Литература</w:t>
            </w:r>
            <w:r>
              <w:rPr>
                <w:spacing w:val="-15"/>
              </w:rPr>
              <w:t xml:space="preserve"> </w:t>
            </w:r>
            <w:r>
              <w:rPr/>
              <w:t xml:space="preserve">за </w:t>
            </w:r>
            <w:r>
              <w:rPr>
                <w:spacing w:val="-2"/>
              </w:rPr>
              <w:t>наставнике</w:t>
            </w:r>
          </w:p>
        </w:tc>
        <w:tc>
          <w:tcPr>
            <w:tcW w:w="8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89" w:leader="none"/>
              </w:tabs>
              <w:spacing w:before="1" w:after="0"/>
              <w:ind w:left="108" w:right="607" w:hanging="0"/>
              <w:rPr>
                <w:color w:val="auto"/>
              </w:rPr>
            </w:pPr>
            <w:r>
              <w:rPr>
                <w:color w:val="auto"/>
              </w:rPr>
              <w:t>Каруовић,</w:t>
            </w:r>
            <w:r>
              <w:rPr>
                <w:color w:val="auto"/>
                <w:spacing w:val="-5"/>
              </w:rPr>
              <w:t xml:space="preserve"> </w:t>
            </w:r>
            <w:r>
              <w:rPr>
                <w:color w:val="auto"/>
              </w:rPr>
              <w:t>Дијана</w:t>
            </w:r>
            <w:r>
              <w:rPr>
                <w:color w:val="auto"/>
                <w:spacing w:val="-6"/>
              </w:rPr>
              <w:t xml:space="preserve"> </w:t>
            </w:r>
            <w:r>
              <w:rPr>
                <w:color w:val="auto"/>
              </w:rPr>
              <w:t>и</w:t>
            </w:r>
            <w:r>
              <w:rPr>
                <w:color w:val="auto"/>
                <w:spacing w:val="-5"/>
              </w:rPr>
              <w:t xml:space="preserve"> </w:t>
            </w:r>
            <w:r>
              <w:rPr>
                <w:color w:val="auto"/>
              </w:rPr>
              <w:t>Мицић,</w:t>
            </w:r>
            <w:r>
              <w:rPr>
                <w:color w:val="auto"/>
                <w:spacing w:val="-5"/>
              </w:rPr>
              <w:t xml:space="preserve"> </w:t>
            </w:r>
            <w:r>
              <w:rPr>
                <w:color w:val="auto"/>
              </w:rPr>
              <w:t>Душан</w:t>
            </w:r>
            <w:r>
              <w:rPr>
                <w:color w:val="auto"/>
                <w:spacing w:val="-5"/>
              </w:rPr>
              <w:t xml:space="preserve"> </w:t>
            </w:r>
            <w:r>
              <w:rPr>
                <w:color w:val="auto"/>
              </w:rPr>
              <w:t>(2019).</w:t>
            </w:r>
            <w:r>
              <w:rPr>
                <w:color w:val="auto"/>
                <w:spacing w:val="-3"/>
              </w:rPr>
              <w:t xml:space="preserve"> </w:t>
            </w:r>
          </w:p>
        </w:tc>
      </w:tr>
      <w:tr>
        <w:trPr>
          <w:trHeight w:val="551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284" w:hanging="0"/>
              <w:rPr/>
            </w:pPr>
            <w:r>
              <w:rPr/>
              <w:t>Литература</w:t>
            </w:r>
            <w:r>
              <w:rPr>
                <w:spacing w:val="-15"/>
              </w:rPr>
              <w:t xml:space="preserve"> </w:t>
            </w:r>
            <w:r>
              <w:rPr/>
              <w:t xml:space="preserve">за </w:t>
            </w:r>
            <w:r>
              <w:rPr>
                <w:spacing w:val="-2"/>
              </w:rPr>
              <w:t>ученике</w:t>
            </w:r>
          </w:p>
        </w:tc>
        <w:tc>
          <w:tcPr>
            <w:tcW w:w="8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8" w:hanging="0"/>
              <w:rPr>
                <w:color w:val="auto"/>
              </w:rPr>
            </w:pPr>
            <w:r>
              <w:rPr>
                <w:color w:val="auto"/>
              </w:rPr>
              <w:t>–</w:t>
            </w:r>
            <w:r>
              <w:rPr>
                <w:color w:val="auto"/>
                <w:spacing w:val="40"/>
              </w:rPr>
              <w:t xml:space="preserve"> </w:t>
            </w:r>
            <w:r>
              <w:rPr>
                <w:color w:val="auto"/>
              </w:rPr>
              <w:t>Каруовић,</w:t>
            </w:r>
            <w:r>
              <w:rPr>
                <w:color w:val="auto"/>
                <w:spacing w:val="-4"/>
              </w:rPr>
              <w:t xml:space="preserve"> </w:t>
            </w:r>
            <w:r>
              <w:rPr>
                <w:color w:val="auto"/>
              </w:rPr>
              <w:t>Дијана</w:t>
            </w:r>
            <w:r>
              <w:rPr>
                <w:color w:val="auto"/>
                <w:spacing w:val="-5"/>
              </w:rPr>
              <w:t xml:space="preserve"> </w:t>
            </w:r>
            <w:r>
              <w:rPr>
                <w:color w:val="auto"/>
              </w:rPr>
              <w:t>и</w:t>
            </w:r>
            <w:r>
              <w:rPr>
                <w:color w:val="auto"/>
                <w:spacing w:val="-6"/>
              </w:rPr>
              <w:t xml:space="preserve"> </w:t>
            </w:r>
            <w:r>
              <w:rPr>
                <w:color w:val="auto"/>
              </w:rPr>
              <w:t>Мицић,</w:t>
            </w:r>
            <w:r>
              <w:rPr>
                <w:color w:val="auto"/>
                <w:spacing w:val="-4"/>
              </w:rPr>
              <w:t xml:space="preserve"> </w:t>
            </w:r>
            <w:r>
              <w:rPr>
                <w:color w:val="auto"/>
              </w:rPr>
              <w:t>Душан</w:t>
            </w:r>
            <w:r>
              <w:rPr>
                <w:color w:val="auto"/>
                <w:spacing w:val="-4"/>
              </w:rPr>
              <w:t xml:space="preserve"> </w:t>
            </w:r>
            <w:r>
              <w:rPr>
                <w:color w:val="auto"/>
              </w:rPr>
              <w:t>(2019).</w:t>
            </w:r>
            <w:r>
              <w:rPr>
                <w:color w:val="auto"/>
                <w:spacing w:val="-2"/>
              </w:rPr>
              <w:t xml:space="preserve"> </w:t>
            </w:r>
            <w:r>
              <w:rPr>
                <w:i/>
                <w:color w:val="auto"/>
                <w:lang w:val="sr-RS"/>
              </w:rPr>
              <w:t>Математика</w:t>
            </w:r>
            <w:r>
              <w:rPr>
                <w:i/>
                <w:color w:val="auto"/>
                <w:spacing w:val="-5"/>
              </w:rPr>
              <w:t xml:space="preserve"> </w:t>
            </w:r>
            <w:r>
              <w:rPr>
                <w:i/>
                <w:color w:val="auto"/>
                <w:lang w:val="sr-RS"/>
              </w:rPr>
              <w:t>5</w:t>
            </w:r>
            <w:r>
              <w:rPr>
                <w:i/>
                <w:color w:val="auto"/>
              </w:rPr>
              <w:t xml:space="preserve">, </w:t>
            </w:r>
            <w:r>
              <w:rPr>
                <w:rFonts w:eastAsia="Times New Roman" w:cs="Times New Roman"/>
                <w:i/>
                <w:color w:val="auto"/>
                <w:kern w:val="2"/>
                <w:sz w:val="24"/>
                <w:szCs w:val="24"/>
                <w:lang w:eastAsia="en-US" w:bidi="ar-SA"/>
              </w:rPr>
              <w:t>збирка задатака</w:t>
            </w:r>
            <w:r>
              <w:rPr>
                <w:i/>
                <w:color w:val="auto"/>
              </w:rPr>
              <w:t xml:space="preserve"> за </w:t>
            </w:r>
            <w:r>
              <w:rPr>
                <w:i/>
                <w:color w:val="auto"/>
                <w:lang w:val="sr-RS"/>
              </w:rPr>
              <w:t xml:space="preserve">пети </w:t>
            </w:r>
            <w:r>
              <w:rPr>
                <w:i/>
                <w:color w:val="auto"/>
              </w:rPr>
              <w:t>разред основне школе</w:t>
            </w:r>
            <w:r>
              <w:rPr>
                <w:color w:val="auto"/>
              </w:rPr>
              <w:t xml:space="preserve">. Београд: </w:t>
            </w:r>
            <w:r>
              <w:rPr>
                <w:rFonts w:eastAsia="Times New Roman" w:cs="Times New Roman"/>
                <w:color w:val="auto"/>
                <w:kern w:val="2"/>
                <w:sz w:val="24"/>
                <w:szCs w:val="24"/>
                <w:lang w:eastAsia="en-US" w:bidi="ar-SA"/>
              </w:rPr>
              <w:t>Клетт</w:t>
            </w:r>
          </w:p>
        </w:tc>
      </w:tr>
      <w:tr>
        <w:trPr>
          <w:trHeight w:val="642" w:hRule="atLeast"/>
        </w:trPr>
        <w:tc>
          <w:tcPr>
            <w:tcW w:w="10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rPr>
                <w:sz w:val="27"/>
              </w:rPr>
            </w:pPr>
            <w:r>
              <w:rPr>
                <w:sz w:val="27"/>
              </w:rPr>
            </w:r>
          </w:p>
          <w:p>
            <w:pPr>
              <w:pStyle w:val="TableParagraph"/>
              <w:spacing w:lineRule="exact" w:line="301"/>
              <w:ind w:left="2325" w:right="2317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Ток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</w:t>
            </w:r>
          </w:p>
        </w:tc>
      </w:tr>
      <w:tr>
        <w:trPr>
          <w:trHeight w:val="10396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spacing w:before="196" w:after="0"/>
              <w:ind w:left="107" w:right="451" w:hanging="0"/>
              <w:jc w:val="both"/>
              <w:rPr/>
            </w:pPr>
            <w:r>
              <w:rPr>
                <w:b/>
              </w:rPr>
              <w:t>Уводни део часа</w:t>
            </w:r>
            <w:r>
              <w:rPr>
                <w:b/>
                <w:spacing w:val="-15"/>
              </w:rPr>
              <w:t xml:space="preserve"> </w:t>
            </w:r>
            <w:r>
              <w:rPr/>
              <w:t xml:space="preserve">(10 </w:t>
            </w:r>
            <w:r>
              <w:rPr>
                <w:spacing w:val="-2"/>
              </w:rPr>
              <w:t>минута)</w:t>
            </w:r>
          </w:p>
        </w:tc>
        <w:tc>
          <w:tcPr>
            <w:tcW w:w="8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  <w:lang w:val="sr-RS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Наставнице уводе у тему данашњег часа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>.</w:t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Ученици су на претходним часовима информатике подељени у четири групе и задатак сваке групе је био да у програму 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>Скреч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направе квиз са бодовањем сваког задатка. Квиз се састоји од шест задатака везаних за градиво петог разреда математике. Свака група је осмислила по два задатка у оквиру сва три нивоа знања (основни, средњи и напредни ниво). Побеђује група која на крају освоји највећи број бодова. За сваки тачан одговор добија се, у зависности од нивоа, 5, 10 или 15 бодова док се за нетачан одговор губе 1, 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или 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бодо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>ва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>Након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сваког одговора</w:t>
            </w:r>
            <w:r>
              <w:rPr>
                <w:rFonts w:eastAsia="Times New Roman" w:cs="Times New Roman" w:ascii="Times New Roman" w:hAnsi="Times New Roman"/>
                <w:color w:val="000000"/>
                <w:lang w:val="sr-RS"/>
              </w:rPr>
              <w:t xml:space="preserve"> ученик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добије повратн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у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информацију да ли је одговор тачан или нетачан.</w:t>
            </w:r>
          </w:p>
          <w:p>
            <w:pPr>
              <w:pStyle w:val="Normal"/>
              <w:widowControl w:val="false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Капитени све четири групе дају кратко упутство за решавање њиховог квиза.</w:t>
            </w:r>
          </w:p>
          <w:p>
            <w:pPr>
              <w:pStyle w:val="Normal"/>
              <w:widowControl w:val="false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/>
            </w:r>
          </w:p>
          <w:p>
            <w:pPr>
              <w:pStyle w:val="Normal"/>
              <w:widowControl w:val="false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Данас ћемо обновити знања стечена о разломцима у оба записа кроз решавање израза и једначина. Истичемо назив на презентацији и записујемо на табли.</w:t>
            </w:r>
          </w:p>
          <w:p>
            <w:pPr>
              <w:pStyle w:val="Normal"/>
              <w:widowControl w:val="false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/>
            </w:r>
          </w:p>
        </w:tc>
      </w:tr>
    </w:tbl>
    <w:p>
      <w:pPr>
        <w:sectPr>
          <w:type w:val="nextPage"/>
          <w:pgSz w:w="11906" w:h="16850"/>
          <w:pgMar w:left="620" w:right="340" w:header="0" w:top="5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2" w:after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tbl>
      <w:tblPr>
        <w:tblW w:w="10480" w:type="dxa"/>
        <w:jc w:val="left"/>
        <w:tblInd w:w="129" w:type="dxa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847"/>
        <w:gridCol w:w="8632"/>
      </w:tblGrid>
      <w:tr>
        <w:trPr>
          <w:trHeight w:val="15316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Главни део часа (30 минута)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/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2434590</wp:posOffset>
                  </wp:positionH>
                  <wp:positionV relativeFrom="paragraph">
                    <wp:posOffset>3190875</wp:posOffset>
                  </wp:positionV>
                  <wp:extent cx="3040380" cy="1752600"/>
                  <wp:effectExtent l="0" t="0" r="0" b="0"/>
                  <wp:wrapNone/>
                  <wp:docPr id="1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458" b="4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38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inline distT="0" distB="0" distL="0" distR="0">
                  <wp:extent cx="4086225" cy="4943475"/>
                  <wp:effectExtent l="0" t="0" r="0" b="0"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0" r="2941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494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/>
              <w:drawing>
                <wp:inline distT="0" distB="0" distL="0" distR="0">
                  <wp:extent cx="2733675" cy="4953000"/>
                  <wp:effectExtent l="0" t="0" r="0" b="0"/>
                  <wp:docPr id="3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4019" t="0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495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drawing>
                <wp:inline distT="0" distB="0" distL="0" distR="0">
                  <wp:extent cx="2505075" cy="1886585"/>
                  <wp:effectExtent l="0" t="0" r="0" b="0"/>
                  <wp:docPr id="4" name="Picture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88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/>
              <w:drawing>
                <wp:anchor behindDoc="0" distT="0" distB="0" distL="0" distR="0" simplePos="0" locked="0" layoutInCell="1" allowOverlap="1" relativeHeight="4">
                  <wp:simplePos x="0" y="0"/>
                  <wp:positionH relativeFrom="column">
                    <wp:posOffset>2674620</wp:posOffset>
                  </wp:positionH>
                  <wp:positionV relativeFrom="paragraph">
                    <wp:posOffset>2812415</wp:posOffset>
                  </wp:positionV>
                  <wp:extent cx="2717165" cy="2019300"/>
                  <wp:effectExtent l="0" t="0" r="0" b="0"/>
                  <wp:wrapNone/>
                  <wp:docPr id="5" name="Picture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16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inline distT="0" distB="0" distL="0" distR="0">
                  <wp:extent cx="4133850" cy="4785360"/>
                  <wp:effectExtent l="0" t="0" r="0" b="0"/>
                  <wp:docPr id="6" name="Picture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478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2379980</wp:posOffset>
                  </wp:positionH>
                  <wp:positionV relativeFrom="paragraph">
                    <wp:posOffset>2679700</wp:posOffset>
                  </wp:positionV>
                  <wp:extent cx="3020695" cy="2247900"/>
                  <wp:effectExtent l="0" t="0" r="0" b="0"/>
                  <wp:wrapNone/>
                  <wp:docPr id="7" name="Pictur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695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inline distT="0" distB="0" distL="0" distR="0">
                  <wp:extent cx="4010025" cy="4943475"/>
                  <wp:effectExtent l="0" t="0" r="0" b="0"/>
                  <wp:docPr id="8" name="Pictur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704" t="0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494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Капитени сваке групе долазе до наставнице и извлаче један број од 1 – 4. Свака група ће решавати задатке друге групе. За квиз, односно израду задатака, предвиђено је време од 30 минута. </w:t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Наставнице контролишу рад група, инсистирају на поступности решавања задатака као и на пажљивом читању задатака и сугеришу да воде рачуна како уписати добијено решење.</w:t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ind w:left="113" w:right="113" w:hanging="0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</w:tbl>
    <w:p>
      <w:pPr>
        <w:sectPr>
          <w:type w:val="nextPage"/>
          <w:pgSz w:w="11906" w:h="16850"/>
          <w:pgMar w:left="620" w:right="340" w:header="0" w:top="5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tLeast" w:line="270"/>
        <w:jc w:val="both"/>
        <w:rPr>
          <w:sz w:val="20"/>
        </w:rPr>
      </w:pPr>
      <w:r>
        <w:rPr>
          <w:sz w:val="20"/>
        </w:rPr>
      </w:r>
    </w:p>
    <w:tbl>
      <w:tblPr>
        <w:tblW w:w="10480" w:type="dxa"/>
        <w:jc w:val="left"/>
        <w:tblInd w:w="129" w:type="dxa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847"/>
        <w:gridCol w:w="8632"/>
      </w:tblGrid>
      <w:tr>
        <w:trPr>
          <w:trHeight w:val="7966" w:hRule="atLeast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spacing w:before="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107" w:hanging="0"/>
              <w:rPr>
                <w:sz w:val="20"/>
              </w:rPr>
            </w:pPr>
            <w:r>
              <w:rPr>
                <w:b/>
              </w:rPr>
              <w:t>Завршни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део часа </w:t>
            </w:r>
            <w:r>
              <w:rPr/>
              <w:t xml:space="preserve">(5 </w:t>
            </w:r>
            <w:r>
              <w:rPr>
                <w:spacing w:val="-2"/>
              </w:rPr>
              <w:t>минута)</w:t>
            </w:r>
          </w:p>
        </w:tc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170" w:hanging="0"/>
              <w:jc w:val="both"/>
              <w:rPr>
                <w:sz w:val="20"/>
              </w:rPr>
            </w:pPr>
            <w:r>
              <w:rPr>
                <w:b/>
              </w:rPr>
              <w:t xml:space="preserve">Евалуација: </w:t>
            </w:r>
            <w:r>
              <w:rPr/>
              <w:t>Ученици раде на припремљеном Гугл упитнику</w:t>
            </w:r>
            <w:r>
              <w:rPr>
                <w:lang w:val="sr-RS"/>
              </w:rPr>
              <w:t xml:space="preserve"> (Прилог 1)</w:t>
            </w:r>
            <w:r>
              <w:rPr/>
              <w:t xml:space="preserve">. </w:t>
            </w:r>
            <w:r>
              <w:rPr>
                <w:lang w:val="sr-RS"/>
              </w:rPr>
              <w:t>Ученици ће оценити колико им се допао овакав тип часа, као и да ли би у будућности више волели да присуствују на сличним. Такође, ученици би требало да изаберу шта им се највише свидело на данашњем часу, као и да оцене њихов рад у групи.</w:t>
            </w:r>
            <w:r>
              <w:rPr/>
              <w:t xml:space="preserve"> </w:t>
            </w:r>
          </w:p>
          <w:p>
            <w:pPr>
              <w:pStyle w:val="TableParagraph"/>
              <w:spacing w:before="1" w:after="0"/>
              <w:ind w:left="108" w:right="170" w:hanging="0"/>
              <w:jc w:val="both"/>
              <w:rPr>
                <w:sz w:val="20"/>
              </w:rPr>
            </w:pPr>
            <w:r>
              <w:rPr/>
              <w:t>На крају, на основу добијених резултата, заједно ћемо урадити анализу како бисмо сагледали ниво усвојености градива.</w:t>
            </w:r>
          </w:p>
          <w:p>
            <w:pPr>
              <w:pStyle w:val="TableParagraph"/>
              <w:ind w:left="108" w:right="100" w:firstLine="283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108" w:right="100" w:firstLine="283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  <w:tbl>
            <w:tblPr>
              <w:tblStyle w:val="TableGrid"/>
              <w:tblW w:w="5000" w:type="pct"/>
              <w:jc w:val="left"/>
              <w:tblInd w:w="232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8623"/>
            </w:tblGrid>
            <w:tr>
              <w:trPr/>
              <w:tc>
                <w:tcPr>
                  <w:tcW w:w="8623" w:type="dxa"/>
                  <w:tcBorders/>
                </w:tcPr>
                <w:p>
                  <w:pPr>
                    <w:pStyle w:val="TableParagraph"/>
                    <w:rPr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4903470" cy="2332355"/>
                        <wp:effectExtent l="0" t="0" r="0" b="0"/>
                        <wp:docPr id="9" name="Picture 18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18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3470" cy="2332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/>
              <w:tc>
                <w:tcPr>
                  <w:tcW w:w="8623" w:type="dxa"/>
                  <w:tcBorders/>
                </w:tcPr>
                <w:p>
                  <w:pPr>
                    <w:pStyle w:val="TableParagraph"/>
                    <w:rPr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4903470" cy="2332355"/>
                        <wp:effectExtent l="0" t="0" r="0" b="0"/>
                        <wp:docPr id="10" name="Picture 20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Picture 20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3470" cy="2332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/>
              <w:tc>
                <w:tcPr>
                  <w:tcW w:w="8623" w:type="dxa"/>
                  <w:tcBorders/>
                </w:tcPr>
                <w:p>
                  <w:pPr>
                    <w:pStyle w:val="TableParagraph"/>
                    <w:rPr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4903470" cy="2332355"/>
                        <wp:effectExtent l="0" t="0" r="0" b="0"/>
                        <wp:docPr id="11" name="Picture 21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Picture 21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3470" cy="2332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/>
              <w:tc>
                <w:tcPr>
                  <w:tcW w:w="8623" w:type="dxa"/>
                  <w:tcBorders/>
                </w:tcPr>
                <w:p>
                  <w:pPr>
                    <w:pStyle w:val="TableParagraph"/>
                    <w:rPr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4903470" cy="2332355"/>
                        <wp:effectExtent l="0" t="0" r="0" b="0"/>
                        <wp:docPr id="12" name="Picture 22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Picture 22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3470" cy="2332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TableParagraph"/>
              <w:ind w:left="108" w:right="100" w:firstLine="283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06" w:h="16850"/>
          <w:pgMar w:left="620" w:right="340" w:header="0" w:top="5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64" w:after="0"/>
        <w:ind w:left="952" w:hanging="0"/>
        <w:rPr>
          <w:rFonts w:ascii="Times New Roman" w:hAnsi="Times New Roman"/>
          <w:b/>
          <w:b/>
          <w:i/>
          <w:i/>
          <w:spacing w:val="-2"/>
          <w:lang w:val="sr-RS"/>
        </w:rPr>
      </w:pPr>
      <w:r>
        <w:rPr>
          <w:rFonts w:ascii="Times New Roman" w:hAnsi="Times New Roman"/>
          <w:b/>
          <w:lang w:val="sr-RS"/>
        </w:rPr>
        <w:t>П</w:t>
      </w:r>
      <w:r>
        <w:rPr>
          <w:rFonts w:ascii="Times New Roman" w:hAnsi="Times New Roman"/>
          <w:b/>
        </w:rPr>
        <w:t>рилог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1: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  <w:i/>
        </w:rPr>
        <w:t>Питања/задаци</w:t>
      </w:r>
      <w:r>
        <w:rPr>
          <w:rFonts w:ascii="Times New Roman" w:hAnsi="Times New Roman"/>
          <w:b/>
          <w:i/>
          <w:spacing w:val="-3"/>
        </w:rPr>
        <w:t xml:space="preserve"> </w:t>
      </w:r>
      <w:r>
        <w:rPr>
          <w:rFonts w:ascii="Times New Roman" w:hAnsi="Times New Roman"/>
          <w:b/>
          <w:i/>
        </w:rPr>
        <w:t>из</w:t>
      </w:r>
      <w:r>
        <w:rPr>
          <w:rFonts w:ascii="Times New Roman" w:hAnsi="Times New Roman"/>
          <w:b/>
          <w:i/>
          <w:spacing w:val="-2"/>
        </w:rPr>
        <w:t xml:space="preserve"> </w:t>
      </w:r>
      <w:r>
        <w:rPr>
          <w:rFonts w:ascii="Times New Roman" w:hAnsi="Times New Roman"/>
          <w:b/>
          <w:i/>
        </w:rPr>
        <w:t>Гугл</w:t>
      </w:r>
      <w:r>
        <w:rPr>
          <w:rFonts w:ascii="Times New Roman" w:hAnsi="Times New Roman"/>
          <w:b/>
          <w:i/>
          <w:spacing w:val="-1"/>
        </w:rPr>
        <w:t xml:space="preserve"> </w:t>
      </w:r>
      <w:r>
        <w:rPr>
          <w:rFonts w:ascii="Times New Roman" w:hAnsi="Times New Roman"/>
          <w:b/>
          <w:i/>
          <w:spacing w:val="-2"/>
          <w:lang w:val="sr-RS"/>
        </w:rPr>
        <w:t>упитника</w:t>
      </w:r>
    </w:p>
    <w:p>
      <w:pPr>
        <w:pStyle w:val="Normal"/>
        <w:spacing w:before="64" w:after="0"/>
        <w:ind w:left="952" w:hanging="0"/>
        <w:rPr>
          <w:rFonts w:ascii="Times New Roman" w:hAnsi="Times New Roman"/>
          <w:b/>
          <w:b/>
          <w:i/>
          <w:i/>
          <w:spacing w:val="-2"/>
          <w:lang w:val="sr-RS"/>
        </w:rPr>
      </w:pPr>
      <w:r>
        <w:rPr>
          <w:rFonts w:ascii="Times New Roman" w:hAnsi="Times New Roman"/>
          <w:b/>
          <w:i/>
          <w:spacing w:val="-2"/>
          <w:lang w:val="sr-RS"/>
        </w:rPr>
      </w:r>
    </w:p>
    <w:p>
      <w:pPr>
        <w:pStyle w:val="Normal"/>
        <w:spacing w:before="1" w:after="0"/>
        <w:jc w:val="center"/>
        <w:rPr>
          <w:rFonts w:ascii="Times New Roman" w:hAnsi="Times New Roman"/>
          <w:bCs/>
          <w:iCs/>
        </w:rPr>
      </w:pPr>
      <w:r>
        <w:rPr/>
        <w:drawing>
          <wp:inline distT="0" distB="0" distL="0" distR="0">
            <wp:extent cx="4648835" cy="5915660"/>
            <wp:effectExtent l="0" t="0" r="0" b="0"/>
            <wp:docPr id="13" name="Pictur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35" cy="59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50"/>
      <w:pgMar w:left="620" w:right="340" w:header="0" w:top="50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–"/>
      <w:lvlJc w:val="left"/>
      <w:pPr>
        <w:tabs>
          <w:tab w:val="num" w:pos="0"/>
        </w:tabs>
        <w:ind w:left="108" w:hanging="18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52" w:hanging="1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04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56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08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61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13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5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17" w:hanging="18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–"/>
      <w:lvlJc w:val="left"/>
      <w:pPr>
        <w:tabs>
          <w:tab w:val="num" w:pos="0"/>
        </w:tabs>
        <w:ind w:left="288" w:hanging="18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14" w:hanging="1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48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82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6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51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85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19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53" w:hanging="18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–"/>
      <w:lvlJc w:val="left"/>
      <w:pPr>
        <w:tabs>
          <w:tab w:val="num" w:pos="0"/>
        </w:tabs>
        <w:ind w:left="288" w:hanging="18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14" w:hanging="1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48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82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6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51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85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19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53" w:hanging="18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–"/>
      <w:lvlJc w:val="left"/>
      <w:pPr>
        <w:tabs>
          <w:tab w:val="num" w:pos="0"/>
        </w:tabs>
        <w:ind w:left="108" w:hanging="18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52" w:hanging="1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04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56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08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61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13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5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17" w:hanging="18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–"/>
      <w:lvlJc w:val="left"/>
      <w:pPr>
        <w:tabs>
          <w:tab w:val="num" w:pos="0"/>
        </w:tabs>
        <w:ind w:left="288" w:hanging="18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14" w:hanging="1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48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82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6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51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85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119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53" w:hanging="180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8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c26fd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semiHidden/>
    <w:unhideWhenUsed/>
    <w:rsid w:val="00bc26fd"/>
    <w:rPr>
      <w:color w:val="0000FF" w:themeColor="hyperlink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>
      <w:lang w:eastAsia="en-US" w:bidi="ar-SA"/>
    </w:rPr>
  </w:style>
  <w:style w:type="paragraph" w:styleId="TableParagraph" w:customStyle="1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eastAsia="en-US" w:bidi="ar-SA"/>
    </w:rPr>
  </w:style>
  <w:style w:type="paragraph" w:styleId="Osnovnitxt" w:customStyle="1">
    <w:name w:val="osnovni-txt"/>
    <w:basedOn w:val="Normal"/>
    <w:qFormat/>
    <w:rsid w:val="00161930"/>
    <w:pPr>
      <w:spacing w:beforeAutospacing="1" w:afterAutospacing="1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95b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00D0-97F0-4525-BAAB-2B0F11FFE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Application>LibreOffice/6.4.7.2$Linux_X86_64 LibreOffice_project/40$Build-2</Application>
  <Pages>8</Pages>
  <Words>592</Words>
  <Characters>3322</Characters>
  <CharactersWithSpaces>3816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2022-06-23T19:32:00Z</dcterms:created>
  <dc:creator/>
  <dc:description/>
  <dc:language>sr-RS</dc:language>
  <cp:lastModifiedBy/>
  <dcterms:modified xsi:type="dcterms:W3CDTF">2022-07-11T09:43:33Z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2021-12-20T00:00:00Z</vt:filetime>
  </property>
  <property fmtid="{D5CDD505-2E9C-101B-9397-08002B2CF9AE}" pid="4" name="Creator">
    <vt:lpwstr>Microsoft® Word for Microsoft 365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2022-06-23T00:00:00Z</vt:filetime>
  </property>
  <property fmtid="{D5CDD505-2E9C-101B-9397-08002B2CF9AE}" pid="8" name="LinksUpToDate">
    <vt:bool>0</vt:bool>
  </property>
  <property fmtid="{D5CDD505-2E9C-101B-9397-08002B2CF9AE}" pid="9" name="Producer">
    <vt:lpwstr>3-Heights™ PDF Optimization Shell 6.3.1.5 (http://www.pdf-tools.com)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